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D4" w:rsidRPr="00D80AD4" w:rsidRDefault="00D80AD4" w:rsidP="00D80AD4">
      <w:pPr>
        <w:spacing w:line="315" w:lineRule="atLeast"/>
        <w:textAlignment w:val="baseline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80AD4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</w:rPr>
        <w:t>South Beach, </w:t>
      </w:r>
      <w:hyperlink r:id="rId4" w:tgtFrame="_blank" w:history="1">
        <w:r w:rsidRPr="00D80AD4">
          <w:rPr>
            <w:rFonts w:ascii="inherit" w:eastAsia="Times New Roman" w:hAnsi="inherit" w:cs="Helvetica"/>
            <w:color w:val="000000"/>
            <w:sz w:val="23"/>
            <w:szCs w:val="23"/>
            <w:u w:val="single"/>
            <w:bdr w:val="none" w:sz="0" w:space="0" w:color="auto" w:frame="1"/>
          </w:rPr>
          <w:t>Miami</w:t>
        </w:r>
      </w:hyperlink>
      <w:r w:rsidRPr="00D80AD4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</w:rPr>
        <w:t>'s glittering showcase of a coastline, is renowned for its neon-lit Art Deco hotels lining Ocean Drive and for the lifestyle-oriented boutique properties along Collins Avenue.</w:t>
      </w:r>
    </w:p>
    <w:p w:rsidR="00D80AD4" w:rsidRPr="00D80AD4" w:rsidRDefault="00D80AD4" w:rsidP="00D80AD4">
      <w:pPr>
        <w:spacing w:line="315" w:lineRule="atLeast"/>
        <w:textAlignment w:val="baseline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80AD4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</w:rPr>
        <w:t>Most hotels have rooms with a view and the all-important pool, so how to choose the best one for a South Beach getaway? These top ten hotels may look similar at first glance, but a variety of perks and quirks helps each stand out from the pack.</w:t>
      </w:r>
    </w:p>
    <w:p w:rsidR="00D80AD4" w:rsidRPr="00D80AD4" w:rsidRDefault="00D80AD4" w:rsidP="00D80AD4">
      <w:pPr>
        <w:spacing w:line="315" w:lineRule="atLeast"/>
        <w:textAlignment w:val="baseline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80AD4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</w:rPr>
        <w:t>Two additional hotels worthy of a spot on any "Best of South Beach" list are currently under construction: The Ritz-Carlton, South Beach is scheduled to reopen in 2019, and the legendary Raleigh Hotel is also undergoing a full-scale revamp.</w:t>
      </w:r>
    </w:p>
    <w:p w:rsidR="00D80AD4" w:rsidRPr="00D80AD4" w:rsidRDefault="00D80AD4" w:rsidP="00D80AD4">
      <w:pPr>
        <w:spacing w:line="315" w:lineRule="atLeast"/>
        <w:textAlignment w:val="baseline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80AD4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</w:rPr>
        <w:t>It's one of the biggest hotels in Miami Beach -- with airy, spacious rooms -- but the 1 Hotel's main claim to fame is its eco-friendly ethos, from the salvaged driftwood accents to the cold-pressed juices available in the lobby coffee shop.</w:t>
      </w:r>
    </w:p>
    <w:p w:rsidR="00D80AD4" w:rsidRPr="00D80AD4" w:rsidRDefault="00D80AD4" w:rsidP="00D80AD4">
      <w:pPr>
        <w:spacing w:line="315" w:lineRule="atLeast"/>
        <w:textAlignment w:val="baseline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80AD4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</w:rPr>
        <w:t>The roominess extends to the amenities too. There are four pools -- including one on the roof, 18 stories above the beach.</w:t>
      </w:r>
    </w:p>
    <w:p w:rsidR="00D80AD4" w:rsidRPr="00D80AD4" w:rsidRDefault="00D80AD4" w:rsidP="00D80AD4">
      <w:pPr>
        <w:spacing w:line="315" w:lineRule="atLeast"/>
        <w:textAlignment w:val="baseline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80AD4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</w:rPr>
        <w:t xml:space="preserve">The rooftop's bar and restaurant, </w:t>
      </w:r>
      <w:proofErr w:type="spellStart"/>
      <w:r w:rsidRPr="00D80AD4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</w:rPr>
        <w:t>Watr</w:t>
      </w:r>
      <w:proofErr w:type="spellEnd"/>
      <w:r w:rsidRPr="00D80AD4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</w:rPr>
        <w:t xml:space="preserve">, is a popular sunset cocktails spot for locals, and more substantial sustenance can be found at clean-eats-centric </w:t>
      </w:r>
      <w:proofErr w:type="spellStart"/>
      <w:r w:rsidRPr="00D80AD4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</w:rPr>
        <w:t>Plnthouse</w:t>
      </w:r>
      <w:proofErr w:type="spellEnd"/>
      <w:r w:rsidRPr="00D80AD4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</w:rPr>
        <w:t xml:space="preserve"> and signature restaurant Habitat (helmed by one of Miami's favorite chefs, Jose </w:t>
      </w:r>
      <w:proofErr w:type="spellStart"/>
      <w:r w:rsidRPr="00D80AD4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</w:rPr>
        <w:t>Mendin</w:t>
      </w:r>
      <w:proofErr w:type="spellEnd"/>
      <w:r w:rsidRPr="00D80AD4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</w:rPr>
        <w:t xml:space="preserve">, who created the popular </w:t>
      </w:r>
      <w:proofErr w:type="spellStart"/>
      <w:r w:rsidRPr="00D80AD4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</w:rPr>
        <w:t>Pubbelly</w:t>
      </w:r>
      <w:proofErr w:type="spellEnd"/>
      <w:r w:rsidRPr="00D80AD4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</w:rPr>
        <w:t xml:space="preserve"> restaurants).</w:t>
      </w:r>
    </w:p>
    <w:p w:rsidR="00D80AD4" w:rsidRPr="00D80AD4" w:rsidRDefault="00D80AD4" w:rsidP="00D80AD4">
      <w:pPr>
        <w:spacing w:line="315" w:lineRule="atLeast"/>
        <w:textAlignment w:val="baseline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80AD4">
        <w:rPr>
          <w:rFonts w:ascii="Helvetica" w:eastAsia="Times New Roman" w:hAnsi="Helvetica" w:cs="Helvetica"/>
          <w:color w:val="000000"/>
          <w:sz w:val="23"/>
          <w:szCs w:val="23"/>
          <w:bdr w:val="none" w:sz="0" w:space="0" w:color="auto" w:frame="1"/>
        </w:rPr>
        <w:t>Naturally, yoga and meditation classes are on tap for guests, along with other feel-good community-focused activities.</w:t>
      </w:r>
    </w:p>
    <w:p w:rsidR="00D80AD4" w:rsidRPr="00D80AD4" w:rsidRDefault="00D80AD4" w:rsidP="00D80AD4">
      <w:pPr>
        <w:spacing w:line="315" w:lineRule="atLeast"/>
        <w:textAlignment w:val="baseline"/>
        <w:rPr>
          <w:rFonts w:ascii="Helvetica" w:eastAsia="Times New Roman" w:hAnsi="Helvetica" w:cs="Helvetica"/>
          <w:color w:val="000000"/>
          <w:sz w:val="23"/>
          <w:szCs w:val="23"/>
        </w:rPr>
      </w:pPr>
      <w:hyperlink r:id="rId5" w:tgtFrame="_blank" w:history="1">
        <w:r w:rsidRPr="00D80AD4">
          <w:rPr>
            <w:rFonts w:ascii="inherit" w:eastAsia="Times New Roman" w:hAnsi="inherit" w:cs="Helvetica"/>
            <w:i/>
            <w:iCs/>
            <w:color w:val="000000"/>
            <w:sz w:val="23"/>
            <w:szCs w:val="23"/>
            <w:u w:val="single"/>
            <w:bdr w:val="none" w:sz="0" w:space="0" w:color="auto" w:frame="1"/>
          </w:rPr>
          <w:t>1 Hotel South Beach</w:t>
        </w:r>
      </w:hyperlink>
      <w:r w:rsidRPr="00D80AD4">
        <w:rPr>
          <w:rFonts w:ascii="inherit" w:eastAsia="Times New Roman" w:hAnsi="inherit" w:cs="Helvetica"/>
          <w:i/>
          <w:iCs/>
          <w:color w:val="000000"/>
          <w:sz w:val="23"/>
          <w:szCs w:val="23"/>
          <w:bdr w:val="none" w:sz="0" w:space="0" w:color="auto" w:frame="1"/>
        </w:rPr>
        <w:t>, 2341 Collins Avenue, Miami Beach, FL 33139, +1 833 625 3111</w:t>
      </w:r>
    </w:p>
    <w:p w:rsidR="00D901D8" w:rsidRDefault="00D901D8">
      <w:bookmarkStart w:id="0" w:name="_GoBack"/>
      <w:bookmarkEnd w:id="0"/>
    </w:p>
    <w:sectPr w:rsidR="00D90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05"/>
    <w:rsid w:val="00893E05"/>
    <w:rsid w:val="00D80AD4"/>
    <w:rsid w:val="00D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DDAC1-74F3-43DD-B111-ABB9F4E3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A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80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4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9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1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0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2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hotels.com/south-beach" TargetMode="External"/><Relationship Id="rId4" Type="http://schemas.openxmlformats.org/officeDocument/2006/relationships/hyperlink" Target="http://www.cnn.com/travel/article/things-to-do-miami-florid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</dc:creator>
  <cp:keywords/>
  <dc:description/>
  <cp:lastModifiedBy>alc</cp:lastModifiedBy>
  <cp:revision>2</cp:revision>
  <dcterms:created xsi:type="dcterms:W3CDTF">2019-02-25T07:29:00Z</dcterms:created>
  <dcterms:modified xsi:type="dcterms:W3CDTF">2019-02-25T07:30:00Z</dcterms:modified>
</cp:coreProperties>
</file>